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A03BB4" w14:paraId="7236A168" w14:textId="77777777">
        <w:trPr>
          <w:jc w:val="center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8BD4D8"/>
          </w:tcPr>
          <w:p w14:paraId="627BB912" w14:textId="77777777" w:rsidR="00A03BB4" w:rsidRDefault="00A03BB4"/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6F93CB"/>
          </w:tcPr>
          <w:p w14:paraId="3F77CE6A" w14:textId="77777777" w:rsidR="00A03BB4" w:rsidRDefault="00A03BB4"/>
        </w:tc>
      </w:tr>
    </w:tbl>
    <w:p w14:paraId="34DAF803" w14:textId="77777777" w:rsidR="00A03BB4" w:rsidRDefault="00000000">
      <w:pPr>
        <w:jc w:val="center"/>
      </w:pPr>
      <w:r>
        <w:rPr>
          <w:rFonts w:ascii="Aptos Display" w:hAnsi="Aptos Display"/>
          <w:b/>
          <w:color w:val="6F93CB"/>
          <w:sz w:val="60"/>
        </w:rPr>
        <w:t>Booster Robot MSRP</w:t>
      </w:r>
    </w:p>
    <w:p w14:paraId="4F694DDA" w14:textId="77777777" w:rsidR="00A03BB4" w:rsidRDefault="00000000">
      <w:pPr>
        <w:jc w:val="center"/>
      </w:pPr>
      <w:r>
        <w:rPr>
          <w:color w:val="2F4668"/>
          <w:sz w:val="28"/>
        </w:rPr>
        <w:t>Pricing Reference</w:t>
      </w:r>
    </w:p>
    <w:p w14:paraId="15DC77F8" w14:textId="77777777" w:rsidR="00A03BB4" w:rsidRDefault="00A03BB4"/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56"/>
        <w:gridCol w:w="3168"/>
        <w:gridCol w:w="3168"/>
      </w:tblGrid>
      <w:tr w:rsidR="00A03BB4" w14:paraId="34C8AE28" w14:textId="77777777">
        <w:trPr>
          <w:jc w:val="center"/>
        </w:trPr>
        <w:tc>
          <w:tcPr>
            <w:tcW w:w="34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F93CB"/>
            <w:vAlign w:val="center"/>
          </w:tcPr>
          <w:p w14:paraId="45F31B6B" w14:textId="77777777" w:rsidR="00A03BB4" w:rsidRDefault="00000000">
            <w:pPr>
              <w:jc w:val="center"/>
            </w:pPr>
            <w:r>
              <w:rPr>
                <w:b/>
                <w:color w:val="FFFFFF"/>
                <w:sz w:val="24"/>
              </w:rPr>
              <w:t>Product</w:t>
            </w:r>
          </w:p>
        </w:tc>
        <w:tc>
          <w:tcPr>
            <w:tcW w:w="31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F93CB"/>
            <w:vAlign w:val="center"/>
          </w:tcPr>
          <w:p w14:paraId="1A6FA5CD" w14:textId="77777777" w:rsidR="00A03BB4" w:rsidRDefault="00000000">
            <w:pPr>
              <w:jc w:val="center"/>
            </w:pPr>
            <w:r>
              <w:rPr>
                <w:b/>
                <w:color w:val="FFFFFF"/>
                <w:sz w:val="24"/>
              </w:rPr>
              <w:t>Model</w:t>
            </w:r>
          </w:p>
        </w:tc>
        <w:tc>
          <w:tcPr>
            <w:tcW w:w="31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F93CB"/>
            <w:vAlign w:val="center"/>
          </w:tcPr>
          <w:p w14:paraId="4838595A" w14:textId="77777777" w:rsidR="00A03BB4" w:rsidRDefault="00000000">
            <w:pPr>
              <w:jc w:val="center"/>
            </w:pPr>
            <w:r>
              <w:rPr>
                <w:b/>
                <w:color w:val="FFFFFF"/>
                <w:sz w:val="24"/>
              </w:rPr>
              <w:t>MSRP</w:t>
            </w:r>
          </w:p>
        </w:tc>
      </w:tr>
      <w:tr w:rsidR="00A03BB4" w14:paraId="6AC9EA75" w14:textId="77777777">
        <w:trPr>
          <w:jc w:val="center"/>
        </w:trPr>
        <w:tc>
          <w:tcPr>
            <w:tcW w:w="3456" w:type="dxa"/>
            <w:tcBorders>
              <w:top w:val="single" w:sz="6" w:space="0" w:color="D9E4F2"/>
              <w:left w:val="single" w:sz="6" w:space="0" w:color="D9E4F2"/>
              <w:bottom w:val="single" w:sz="6" w:space="0" w:color="D9E4F2"/>
              <w:right w:val="single" w:sz="6" w:space="0" w:color="D9E4F2"/>
            </w:tcBorders>
            <w:shd w:val="clear" w:color="auto" w:fill="EAF7F8"/>
            <w:vAlign w:val="center"/>
          </w:tcPr>
          <w:p w14:paraId="11CE13EB" w14:textId="77777777" w:rsidR="00A03BB4" w:rsidRDefault="00000000">
            <w:pPr>
              <w:jc w:val="center"/>
            </w:pPr>
            <w:r>
              <w:rPr>
                <w:color w:val="2F4668"/>
                <w:sz w:val="24"/>
              </w:rPr>
              <w:t>Booster Robot</w:t>
            </w:r>
          </w:p>
        </w:tc>
        <w:tc>
          <w:tcPr>
            <w:tcW w:w="3168" w:type="dxa"/>
            <w:tcBorders>
              <w:top w:val="single" w:sz="6" w:space="0" w:color="D9E4F2"/>
              <w:left w:val="single" w:sz="6" w:space="0" w:color="D9E4F2"/>
              <w:bottom w:val="single" w:sz="6" w:space="0" w:color="D9E4F2"/>
              <w:right w:val="single" w:sz="6" w:space="0" w:color="D9E4F2"/>
            </w:tcBorders>
            <w:shd w:val="clear" w:color="auto" w:fill="EAF7F8"/>
            <w:vAlign w:val="center"/>
          </w:tcPr>
          <w:p w14:paraId="29DEDA9D" w14:textId="77777777" w:rsidR="00A03BB4" w:rsidRDefault="00000000">
            <w:pPr>
              <w:jc w:val="center"/>
            </w:pPr>
            <w:r>
              <w:rPr>
                <w:color w:val="2F4668"/>
                <w:sz w:val="24"/>
              </w:rPr>
              <w:t>K1</w:t>
            </w:r>
          </w:p>
        </w:tc>
        <w:tc>
          <w:tcPr>
            <w:tcW w:w="3168" w:type="dxa"/>
            <w:tcBorders>
              <w:top w:val="single" w:sz="6" w:space="0" w:color="D9E4F2"/>
              <w:left w:val="single" w:sz="6" w:space="0" w:color="D9E4F2"/>
              <w:bottom w:val="single" w:sz="6" w:space="0" w:color="D9E4F2"/>
              <w:right w:val="single" w:sz="6" w:space="0" w:color="D9E4F2"/>
            </w:tcBorders>
            <w:shd w:val="clear" w:color="auto" w:fill="EAF7F8"/>
            <w:vAlign w:val="center"/>
          </w:tcPr>
          <w:p w14:paraId="6575945F" w14:textId="77777777" w:rsidR="00A03BB4" w:rsidRDefault="00000000">
            <w:pPr>
              <w:jc w:val="center"/>
            </w:pPr>
            <w:r>
              <w:rPr>
                <w:b/>
                <w:color w:val="2F4668"/>
                <w:sz w:val="24"/>
              </w:rPr>
              <w:t>$20,000</w:t>
            </w:r>
          </w:p>
        </w:tc>
      </w:tr>
      <w:tr w:rsidR="00A03BB4" w14:paraId="6D951266" w14:textId="77777777">
        <w:trPr>
          <w:jc w:val="center"/>
        </w:trPr>
        <w:tc>
          <w:tcPr>
            <w:tcW w:w="3456" w:type="dxa"/>
            <w:tcBorders>
              <w:top w:val="single" w:sz="6" w:space="0" w:color="D9E4F2"/>
              <w:left w:val="single" w:sz="6" w:space="0" w:color="D9E4F2"/>
              <w:bottom w:val="single" w:sz="6" w:space="0" w:color="D9E4F2"/>
              <w:right w:val="single" w:sz="6" w:space="0" w:color="D9E4F2"/>
            </w:tcBorders>
            <w:shd w:val="clear" w:color="auto" w:fill="F2F5FA"/>
            <w:vAlign w:val="center"/>
          </w:tcPr>
          <w:p w14:paraId="5F34848F" w14:textId="77777777" w:rsidR="00A03BB4" w:rsidRDefault="00000000">
            <w:pPr>
              <w:jc w:val="center"/>
            </w:pPr>
            <w:r>
              <w:rPr>
                <w:color w:val="2F4668"/>
                <w:sz w:val="24"/>
              </w:rPr>
              <w:t>Booster Robot</w:t>
            </w:r>
          </w:p>
        </w:tc>
        <w:tc>
          <w:tcPr>
            <w:tcW w:w="3168" w:type="dxa"/>
            <w:tcBorders>
              <w:top w:val="single" w:sz="6" w:space="0" w:color="D9E4F2"/>
              <w:left w:val="single" w:sz="6" w:space="0" w:color="D9E4F2"/>
              <w:bottom w:val="single" w:sz="6" w:space="0" w:color="D9E4F2"/>
              <w:right w:val="single" w:sz="6" w:space="0" w:color="D9E4F2"/>
            </w:tcBorders>
            <w:shd w:val="clear" w:color="auto" w:fill="F2F5FA"/>
            <w:vAlign w:val="center"/>
          </w:tcPr>
          <w:p w14:paraId="7CCE5E1A" w14:textId="77777777" w:rsidR="00A03BB4" w:rsidRDefault="00000000">
            <w:pPr>
              <w:jc w:val="center"/>
            </w:pPr>
            <w:r>
              <w:rPr>
                <w:color w:val="2F4668"/>
                <w:sz w:val="24"/>
              </w:rPr>
              <w:t>T1</w:t>
            </w:r>
          </w:p>
        </w:tc>
        <w:tc>
          <w:tcPr>
            <w:tcW w:w="3168" w:type="dxa"/>
            <w:tcBorders>
              <w:top w:val="single" w:sz="6" w:space="0" w:color="D9E4F2"/>
              <w:left w:val="single" w:sz="6" w:space="0" w:color="D9E4F2"/>
              <w:bottom w:val="single" w:sz="6" w:space="0" w:color="D9E4F2"/>
              <w:right w:val="single" w:sz="6" w:space="0" w:color="D9E4F2"/>
            </w:tcBorders>
            <w:shd w:val="clear" w:color="auto" w:fill="F2F5FA"/>
            <w:vAlign w:val="center"/>
          </w:tcPr>
          <w:p w14:paraId="13FD0AD4" w14:textId="7D078A0A" w:rsidR="00A03BB4" w:rsidRDefault="00000000">
            <w:pPr>
              <w:jc w:val="center"/>
            </w:pPr>
            <w:r>
              <w:rPr>
                <w:b/>
                <w:color w:val="2F4668"/>
                <w:sz w:val="24"/>
              </w:rPr>
              <w:t>$</w:t>
            </w:r>
            <w:r w:rsidR="00132C45">
              <w:rPr>
                <w:b/>
                <w:color w:val="2F4668"/>
                <w:sz w:val="24"/>
              </w:rPr>
              <w:t>3</w:t>
            </w:r>
            <w:r>
              <w:rPr>
                <w:b/>
                <w:color w:val="2F4668"/>
                <w:sz w:val="24"/>
              </w:rPr>
              <w:t>0,000</w:t>
            </w:r>
          </w:p>
        </w:tc>
      </w:tr>
    </w:tbl>
    <w:p w14:paraId="28C2B3C3" w14:textId="773376AC" w:rsidR="00A03BB4" w:rsidRDefault="00A03BB4">
      <w:pPr>
        <w:spacing w:before="640"/>
        <w:jc w:val="center"/>
      </w:pPr>
    </w:p>
    <w:sectPr w:rsidR="00A03BB4" w:rsidSect="00034616">
      <w:headerReference w:type="default" r:id="rId8"/>
      <w:footerReference w:type="default" r:id="rId9"/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9D72A" w14:textId="77777777" w:rsidR="005C7BFF" w:rsidRDefault="005C7BFF">
      <w:pPr>
        <w:spacing w:after="0" w:line="240" w:lineRule="auto"/>
      </w:pPr>
      <w:r>
        <w:separator/>
      </w:r>
    </w:p>
  </w:endnote>
  <w:endnote w:type="continuationSeparator" w:id="0">
    <w:p w14:paraId="13B1B9FF" w14:textId="77777777" w:rsidR="005C7BFF" w:rsidRDefault="005C7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34773" w14:textId="77777777" w:rsidR="00A03BB4" w:rsidRDefault="00000000">
    <w:pPr>
      <w:pStyle w:val="Footer"/>
      <w:jc w:val="center"/>
    </w:pPr>
    <w:r>
      <w:rPr>
        <w:color w:val="8794A8"/>
        <w:sz w:val="16"/>
      </w:rPr>
      <w:t>Booster MSRP Reference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89C86" w14:textId="77777777" w:rsidR="005C7BFF" w:rsidRDefault="005C7BFF">
      <w:pPr>
        <w:spacing w:after="0" w:line="240" w:lineRule="auto"/>
      </w:pPr>
      <w:r>
        <w:separator/>
      </w:r>
    </w:p>
  </w:footnote>
  <w:footnote w:type="continuationSeparator" w:id="0">
    <w:p w14:paraId="66A83CD9" w14:textId="77777777" w:rsidR="005C7BFF" w:rsidRDefault="005C7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29410" w14:textId="77777777" w:rsidR="00A03BB4" w:rsidRDefault="00000000">
    <w:pPr>
      <w:pStyle w:val="Header"/>
      <w:jc w:val="right"/>
    </w:pPr>
    <w:r>
      <w:rPr>
        <w:b/>
        <w:color w:val="6F93CB"/>
        <w:sz w:val="18"/>
      </w:rPr>
      <w:t>ANUVISION TECHNOLOGIES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26697051">
    <w:abstractNumId w:val="8"/>
  </w:num>
  <w:num w:numId="2" w16cid:durableId="784275374">
    <w:abstractNumId w:val="6"/>
  </w:num>
  <w:num w:numId="3" w16cid:durableId="1569805949">
    <w:abstractNumId w:val="5"/>
  </w:num>
  <w:num w:numId="4" w16cid:durableId="540020834">
    <w:abstractNumId w:val="4"/>
  </w:num>
  <w:num w:numId="5" w16cid:durableId="296881741">
    <w:abstractNumId w:val="7"/>
  </w:num>
  <w:num w:numId="6" w16cid:durableId="78451953">
    <w:abstractNumId w:val="3"/>
  </w:num>
  <w:num w:numId="7" w16cid:durableId="1130396127">
    <w:abstractNumId w:val="2"/>
  </w:num>
  <w:num w:numId="8" w16cid:durableId="851921845">
    <w:abstractNumId w:val="1"/>
  </w:num>
  <w:num w:numId="9" w16cid:durableId="1468939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32C45"/>
    <w:rsid w:val="0015074B"/>
    <w:rsid w:val="001C6794"/>
    <w:rsid w:val="0029639D"/>
    <w:rsid w:val="00326F90"/>
    <w:rsid w:val="00335B91"/>
    <w:rsid w:val="005C7BFF"/>
    <w:rsid w:val="00A03BB4"/>
    <w:rsid w:val="00AA1D8D"/>
    <w:rsid w:val="00B47730"/>
    <w:rsid w:val="00CB0664"/>
    <w:rsid w:val="00D550B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99E86A"/>
  <w14:defaultImageDpi w14:val="300"/>
  <w15:docId w15:val="{BAE73716-DE8F-45CE-998A-585B3BD5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ptos" w:hAnsi="Apto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Jayden Vyne</cp:lastModifiedBy>
  <cp:revision>3</cp:revision>
  <dcterms:created xsi:type="dcterms:W3CDTF">2013-12-23T23:15:00Z</dcterms:created>
  <dcterms:modified xsi:type="dcterms:W3CDTF">2026-06-18T21:10:00Z</dcterms:modified>
  <cp:category/>
</cp:coreProperties>
</file>